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00" w:rsidRPr="00F17A0B" w:rsidRDefault="00024400" w:rsidP="00F17A0B">
      <w:pPr>
        <w:jc w:val="center"/>
        <w:rPr>
          <w:rFonts w:ascii="仿宋_GB2312" w:eastAsia="仿宋_GB2312"/>
          <w:b/>
          <w:snapToGrid w:val="0"/>
          <w:sz w:val="44"/>
          <w:szCs w:val="44"/>
        </w:rPr>
      </w:pPr>
      <w:r w:rsidRPr="00F17A0B">
        <w:rPr>
          <w:rFonts w:ascii="仿宋_GB2312" w:eastAsia="仿宋_GB2312" w:hint="eastAsia"/>
          <w:b/>
          <w:snapToGrid w:val="0"/>
          <w:sz w:val="44"/>
          <w:szCs w:val="44"/>
        </w:rPr>
        <w:t>严于律己升内涵，把住底线谋发展</w:t>
      </w:r>
    </w:p>
    <w:p w:rsidR="00024400" w:rsidRPr="007C66A9" w:rsidRDefault="00024400" w:rsidP="00DC05BB">
      <w:pPr>
        <w:ind w:firstLineChars="600" w:firstLine="1920"/>
        <w:rPr>
          <w:rFonts w:ascii="仿宋_GB2312" w:eastAsia="仿宋_GB2312"/>
          <w:snapToGrid w:val="0"/>
          <w:sz w:val="32"/>
          <w:szCs w:val="32"/>
        </w:rPr>
      </w:pPr>
      <w:r>
        <w:rPr>
          <w:rFonts w:ascii="仿宋_GB2312" w:eastAsia="仿宋_GB2312"/>
          <w:snapToGrid w:val="0"/>
          <w:sz w:val="32"/>
          <w:szCs w:val="32"/>
        </w:rPr>
        <w:t>---</w:t>
      </w:r>
      <w:r w:rsidRPr="007C66A9">
        <w:rPr>
          <w:rFonts w:ascii="仿宋_GB2312" w:eastAsia="仿宋_GB2312" w:hint="eastAsia"/>
          <w:snapToGrid w:val="0"/>
          <w:sz w:val="32"/>
          <w:szCs w:val="32"/>
        </w:rPr>
        <w:t>软件学院“三严三实”党课讲稿（</w:t>
      </w:r>
      <w:r w:rsidRPr="007C66A9">
        <w:rPr>
          <w:rFonts w:ascii="仿宋_GB2312" w:eastAsia="仿宋_GB2312"/>
          <w:snapToGrid w:val="0"/>
          <w:sz w:val="32"/>
          <w:szCs w:val="32"/>
        </w:rPr>
        <w:t>20150710</w:t>
      </w:r>
      <w:r w:rsidRPr="007C66A9">
        <w:rPr>
          <w:rFonts w:ascii="仿宋_GB2312" w:eastAsia="仿宋_GB2312" w:hint="eastAsia"/>
          <w:snapToGrid w:val="0"/>
          <w:sz w:val="32"/>
          <w:szCs w:val="32"/>
        </w:rPr>
        <w:t>）</w:t>
      </w:r>
    </w:p>
    <w:p w:rsidR="00024400" w:rsidRPr="007C66A9" w:rsidRDefault="00024400">
      <w:pPr>
        <w:rPr>
          <w:rFonts w:ascii="仿宋_GB2312" w:eastAsia="仿宋_GB2312"/>
          <w:snapToGrid w:val="0"/>
          <w:sz w:val="32"/>
          <w:szCs w:val="32"/>
        </w:rPr>
      </w:pPr>
      <w:r w:rsidRPr="007C66A9">
        <w:rPr>
          <w:rFonts w:ascii="仿宋_GB2312" w:eastAsia="仿宋_GB2312" w:hint="eastAsia"/>
          <w:snapToGrid w:val="0"/>
          <w:sz w:val="32"/>
          <w:szCs w:val="32"/>
        </w:rPr>
        <w:t>同志们：</w:t>
      </w:r>
    </w:p>
    <w:p w:rsidR="0028712D" w:rsidRDefault="006157E9" w:rsidP="0028712D">
      <w:pPr>
        <w:jc w:val="center"/>
        <w:rPr>
          <w:rFonts w:ascii="仿宋_GB2312" w:eastAsia="仿宋_GB2312"/>
          <w:snapToGrid w:val="0"/>
          <w:sz w:val="32"/>
          <w:szCs w:val="32"/>
        </w:rPr>
      </w:pPr>
      <w:r>
        <w:rPr>
          <w:rFonts w:ascii="仿宋_GB2312" w:eastAsia="仿宋_GB2312" w:hint="eastAsia"/>
          <w:snapToGrid w:val="0"/>
          <w:sz w:val="32"/>
          <w:szCs w:val="32"/>
        </w:rPr>
        <w:t xml:space="preserve">    </w:t>
      </w:r>
      <w:r w:rsidR="00024400" w:rsidRPr="007C66A9">
        <w:rPr>
          <w:rFonts w:ascii="仿宋_GB2312" w:eastAsia="仿宋_GB2312" w:hint="eastAsia"/>
          <w:snapToGrid w:val="0"/>
          <w:sz w:val="32"/>
          <w:szCs w:val="32"/>
        </w:rPr>
        <w:t>按照学校党委的要</w:t>
      </w:r>
      <w:r w:rsidR="0028712D">
        <w:rPr>
          <w:rFonts w:ascii="仿宋_GB2312" w:eastAsia="仿宋_GB2312" w:hint="eastAsia"/>
          <w:snapToGrid w:val="0"/>
          <w:sz w:val="32"/>
          <w:szCs w:val="32"/>
        </w:rPr>
        <w:t>求，今天由我来给学院的全体教工党员上一次关于“三严三实”的党课，题目是“</w:t>
      </w:r>
      <w:r w:rsidR="00130DD4">
        <w:rPr>
          <w:rFonts w:ascii="仿宋_GB2312" w:eastAsia="仿宋_GB2312" w:hint="eastAsia"/>
          <w:snapToGrid w:val="0"/>
          <w:sz w:val="32"/>
          <w:szCs w:val="32"/>
        </w:rPr>
        <w:t>严于律己升</w:t>
      </w:r>
      <w:r w:rsidR="0028712D" w:rsidRPr="0028712D">
        <w:rPr>
          <w:rFonts w:ascii="仿宋_GB2312" w:eastAsia="仿宋_GB2312" w:hint="eastAsia"/>
          <w:snapToGrid w:val="0"/>
          <w:sz w:val="32"/>
          <w:szCs w:val="32"/>
        </w:rPr>
        <w:t>涵，</w:t>
      </w:r>
    </w:p>
    <w:p w:rsidR="00024400" w:rsidRPr="007C66A9" w:rsidRDefault="0028712D" w:rsidP="0028712D">
      <w:pPr>
        <w:rPr>
          <w:rFonts w:ascii="仿宋_GB2312" w:eastAsia="仿宋_GB2312"/>
          <w:snapToGrid w:val="0"/>
          <w:sz w:val="32"/>
          <w:szCs w:val="32"/>
        </w:rPr>
      </w:pPr>
      <w:r w:rsidRPr="0028712D">
        <w:rPr>
          <w:rFonts w:ascii="仿宋_GB2312" w:eastAsia="仿宋_GB2312" w:hint="eastAsia"/>
          <w:snapToGrid w:val="0"/>
          <w:sz w:val="32"/>
          <w:szCs w:val="32"/>
        </w:rPr>
        <w:t>把住底线谋发展</w:t>
      </w:r>
      <w:r>
        <w:rPr>
          <w:rFonts w:ascii="仿宋_GB2312" w:eastAsia="仿宋_GB2312" w:hint="eastAsia"/>
          <w:snapToGrid w:val="0"/>
          <w:sz w:val="32"/>
          <w:szCs w:val="32"/>
        </w:rPr>
        <w:t>”，</w:t>
      </w:r>
      <w:r w:rsidR="00024400">
        <w:rPr>
          <w:rFonts w:ascii="仿宋_GB2312" w:eastAsia="仿宋_GB2312" w:hint="eastAsia"/>
          <w:snapToGrid w:val="0"/>
          <w:sz w:val="32"/>
          <w:szCs w:val="32"/>
        </w:rPr>
        <w:t>我的报告分三部分。</w:t>
      </w:r>
    </w:p>
    <w:p w:rsidR="00024400" w:rsidRPr="00A5195B" w:rsidRDefault="00024400" w:rsidP="00DC05BB">
      <w:pPr>
        <w:ind w:firstLineChars="196" w:firstLine="630"/>
        <w:rPr>
          <w:b/>
          <w:snapToGrid w:val="0"/>
          <w:sz w:val="32"/>
          <w:szCs w:val="32"/>
        </w:rPr>
      </w:pPr>
      <w:r w:rsidRPr="00A5195B">
        <w:rPr>
          <w:rFonts w:hint="eastAsia"/>
          <w:b/>
          <w:snapToGrid w:val="0"/>
          <w:sz w:val="32"/>
          <w:szCs w:val="32"/>
        </w:rPr>
        <w:t>一、“三严三实”的深刻内涵和意义</w:t>
      </w:r>
    </w:p>
    <w:p w:rsidR="00024400" w:rsidRPr="00474A20" w:rsidRDefault="008B4D18" w:rsidP="00DC05BB">
      <w:pPr>
        <w:ind w:firstLineChars="200" w:firstLine="640"/>
        <w:rPr>
          <w:rFonts w:ascii="仿宋_GB2312" w:eastAsia="仿宋_GB2312"/>
          <w:snapToGrid w:val="0"/>
          <w:sz w:val="32"/>
          <w:szCs w:val="32"/>
        </w:rPr>
      </w:pPr>
      <w:r>
        <w:rPr>
          <w:rFonts w:ascii="仿宋_GB2312" w:eastAsia="仿宋_GB2312" w:hint="eastAsia"/>
          <w:snapToGrid w:val="0"/>
          <w:sz w:val="32"/>
          <w:szCs w:val="32"/>
        </w:rPr>
        <w:t>2014</w:t>
      </w:r>
      <w:r w:rsidR="00024400" w:rsidRPr="00474A20">
        <w:rPr>
          <w:rFonts w:ascii="仿宋_GB2312" w:eastAsia="仿宋_GB2312" w:hint="eastAsia"/>
          <w:snapToGrid w:val="0"/>
          <w:sz w:val="32"/>
          <w:szCs w:val="32"/>
        </w:rPr>
        <w:t>年</w:t>
      </w:r>
      <w:r w:rsidR="00024400" w:rsidRPr="00474A20">
        <w:rPr>
          <w:rFonts w:ascii="仿宋_GB2312" w:eastAsia="仿宋_GB2312"/>
          <w:snapToGrid w:val="0"/>
          <w:sz w:val="32"/>
          <w:szCs w:val="32"/>
        </w:rPr>
        <w:t>3</w:t>
      </w:r>
      <w:r w:rsidR="00024400" w:rsidRPr="00474A20">
        <w:rPr>
          <w:rFonts w:ascii="仿宋_GB2312" w:eastAsia="仿宋_GB2312" w:hint="eastAsia"/>
          <w:snapToGrid w:val="0"/>
          <w:sz w:val="32"/>
          <w:szCs w:val="32"/>
        </w:rPr>
        <w:t>月，习总书记在参加全国两会安徽代表团审议时首</w:t>
      </w:r>
      <w:r w:rsidR="00DC05BB">
        <w:rPr>
          <w:rFonts w:ascii="仿宋_GB2312" w:eastAsia="仿宋_GB2312" w:hint="eastAsia"/>
          <w:snapToGrid w:val="0"/>
          <w:sz w:val="32"/>
          <w:szCs w:val="32"/>
        </w:rPr>
        <w:t>次</w:t>
      </w:r>
      <w:r w:rsidR="00024400" w:rsidRPr="00474A20">
        <w:rPr>
          <w:rFonts w:ascii="仿宋_GB2312" w:eastAsia="仿宋_GB2312" w:hint="eastAsia"/>
          <w:snapToGrid w:val="0"/>
          <w:sz w:val="32"/>
          <w:szCs w:val="32"/>
        </w:rPr>
        <w:t>提出：“各级领导干部要树立和发扬好的作风，既严以修身、严以用权、严以律己，又谋事要实、创业要实、做人要实”。此后，习总书记多次在不同场合强调“三严三实”，在全党、全社会引起高度共鸣，形成了广泛共识。“三严三实”只有短短</w:t>
      </w:r>
      <w:r w:rsidR="00024400" w:rsidRPr="00474A20">
        <w:rPr>
          <w:rFonts w:ascii="仿宋_GB2312" w:eastAsia="仿宋_GB2312"/>
          <w:snapToGrid w:val="0"/>
          <w:sz w:val="32"/>
          <w:szCs w:val="32"/>
        </w:rPr>
        <w:t>6</w:t>
      </w:r>
      <w:r w:rsidR="00024400" w:rsidRPr="00474A20">
        <w:rPr>
          <w:rFonts w:ascii="仿宋_GB2312" w:eastAsia="仿宋_GB2312" w:hint="eastAsia"/>
          <w:snapToGrid w:val="0"/>
          <w:sz w:val="32"/>
          <w:szCs w:val="32"/>
        </w:rPr>
        <w:t>句话、</w:t>
      </w:r>
      <w:r w:rsidR="00024400" w:rsidRPr="00474A20">
        <w:rPr>
          <w:rFonts w:ascii="仿宋_GB2312" w:eastAsia="仿宋_GB2312"/>
          <w:snapToGrid w:val="0"/>
          <w:sz w:val="32"/>
          <w:szCs w:val="32"/>
        </w:rPr>
        <w:t>24</w:t>
      </w:r>
      <w:r w:rsidR="00024400" w:rsidRPr="00474A20">
        <w:rPr>
          <w:rFonts w:ascii="仿宋_GB2312" w:eastAsia="仿宋_GB2312" w:hint="eastAsia"/>
          <w:snapToGrid w:val="0"/>
          <w:sz w:val="32"/>
          <w:szCs w:val="32"/>
        </w:rPr>
        <w:t>个字，言简意赅却内涵丰富、精辟深刻，是领导干部的立身之本、为政之道、成事之要。</w:t>
      </w:r>
      <w:r>
        <w:rPr>
          <w:rFonts w:ascii="仿宋_GB2312" w:eastAsia="仿宋_GB2312" w:hint="eastAsia"/>
          <w:snapToGrid w:val="0"/>
          <w:sz w:val="32"/>
          <w:szCs w:val="32"/>
        </w:rPr>
        <w:t>我理解，“八项规定”是告诉党员干部哪些不能做，而“三严三实”是告诉党员干部该做什么。</w:t>
      </w:r>
    </w:p>
    <w:p w:rsidR="00024400" w:rsidRDefault="00024400" w:rsidP="00DC05BB">
      <w:pPr>
        <w:ind w:firstLineChars="200" w:firstLine="643"/>
        <w:rPr>
          <w:rFonts w:ascii="仿宋_GB2312" w:eastAsia="仿宋_GB2312"/>
          <w:snapToGrid w:val="0"/>
          <w:sz w:val="32"/>
          <w:szCs w:val="32"/>
        </w:rPr>
      </w:pPr>
      <w:r w:rsidRPr="00D72CA4">
        <w:rPr>
          <w:rFonts w:ascii="仿宋_GB2312" w:eastAsia="仿宋_GB2312"/>
          <w:b/>
          <w:snapToGrid w:val="0"/>
          <w:sz w:val="32"/>
          <w:szCs w:val="32"/>
        </w:rPr>
        <w:t xml:space="preserve"> </w:t>
      </w:r>
      <w:r w:rsidRPr="00474A20">
        <w:rPr>
          <w:rFonts w:ascii="仿宋_GB2312" w:eastAsia="仿宋_GB2312" w:hint="eastAsia"/>
          <w:b/>
          <w:snapToGrid w:val="0"/>
          <w:sz w:val="32"/>
          <w:szCs w:val="32"/>
        </w:rPr>
        <w:t>“严以修身”</w:t>
      </w:r>
      <w:r>
        <w:rPr>
          <w:rFonts w:ascii="仿宋_GB2312" w:eastAsia="仿宋_GB2312" w:hint="eastAsia"/>
          <w:snapToGrid w:val="0"/>
          <w:sz w:val="32"/>
          <w:szCs w:val="32"/>
        </w:rPr>
        <w:t>，就是要加强党性修养，坚定理想信念，提升道德境界，追求高尚情操，自觉远离低级趣味，自觉抵制歪风邪气。古人讲：“修身、齐家、治国、平天下”，身不修何以齐家，家不齐何以治国，国不治何以平天下。古往今来，为民做官修身是第一位的，作为党的各级领导干部，修身正己最重要的是强化党的意识，</w:t>
      </w:r>
      <w:proofErr w:type="gramStart"/>
      <w:r>
        <w:rPr>
          <w:rFonts w:ascii="仿宋_GB2312" w:eastAsia="仿宋_GB2312" w:hint="eastAsia"/>
          <w:snapToGrid w:val="0"/>
          <w:sz w:val="32"/>
          <w:szCs w:val="32"/>
        </w:rPr>
        <w:t>践行</w:t>
      </w:r>
      <w:proofErr w:type="gramEnd"/>
      <w:r>
        <w:rPr>
          <w:rFonts w:ascii="仿宋_GB2312" w:eastAsia="仿宋_GB2312" w:hint="eastAsia"/>
          <w:snapToGrid w:val="0"/>
          <w:sz w:val="32"/>
          <w:szCs w:val="32"/>
        </w:rPr>
        <w:t>党的宗旨，牢记自己的第一身份是共产党员，第一职责是为党、为民、为师生工</w:t>
      </w:r>
      <w:r>
        <w:rPr>
          <w:rFonts w:ascii="仿宋_GB2312" w:eastAsia="仿宋_GB2312" w:hint="eastAsia"/>
          <w:snapToGrid w:val="0"/>
          <w:sz w:val="32"/>
          <w:szCs w:val="32"/>
        </w:rPr>
        <w:lastRenderedPageBreak/>
        <w:t>作，对党忠诚、在党言党、在党忧党、在党为党。另外，作为大学老师，时时刻刻要有儒学风范，时刻修身正己、提升境界，忠诚、尽责、守纪、担当。这就需要我们每个人要多读书、读好书，要内外兼修，而不仅仅是知识和学术上的提升，更要在思想品德和文化修养上提升。</w:t>
      </w:r>
    </w:p>
    <w:p w:rsidR="00024400" w:rsidRDefault="00024400" w:rsidP="00DC05BB">
      <w:pPr>
        <w:ind w:firstLineChars="200" w:firstLine="643"/>
        <w:rPr>
          <w:rFonts w:ascii="仿宋_GB2312" w:eastAsia="仿宋_GB2312"/>
          <w:snapToGrid w:val="0"/>
          <w:sz w:val="32"/>
          <w:szCs w:val="32"/>
        </w:rPr>
      </w:pPr>
      <w:r w:rsidRPr="00474A20">
        <w:rPr>
          <w:rFonts w:ascii="仿宋_GB2312" w:eastAsia="仿宋_GB2312" w:hint="eastAsia"/>
          <w:b/>
          <w:snapToGrid w:val="0"/>
          <w:sz w:val="32"/>
          <w:szCs w:val="32"/>
        </w:rPr>
        <w:t>“严以用权”</w:t>
      </w:r>
      <w:r>
        <w:rPr>
          <w:rFonts w:ascii="仿宋_GB2312" w:eastAsia="仿宋_GB2312" w:hint="eastAsia"/>
          <w:snapToGrid w:val="0"/>
          <w:sz w:val="32"/>
          <w:szCs w:val="32"/>
        </w:rPr>
        <w:t>，就是坚持用权为民，按规矩、按制度行使权力。心中有党、心中有师生、心中有责、心中有戒，把权力关进制度的笼子里，任何时候都不搞特权、不以权谋私。习总书记反复强调：“我们的权利是党和人民赋予的，是为党和人民做事的，只能用来为党分忧、为国干事、为民谋利。公权为民，一丝一毫不能私用；</w:t>
      </w:r>
      <w:r w:rsidRPr="00961B69">
        <w:rPr>
          <w:rFonts w:ascii="仿宋_GB2312" w:eastAsia="仿宋_GB2312" w:hint="eastAsia"/>
          <w:snapToGrid w:val="0"/>
          <w:sz w:val="32"/>
          <w:szCs w:val="32"/>
        </w:rPr>
        <w:t>公款姓公，一分一厘都不能乱花</w:t>
      </w:r>
      <w:r>
        <w:rPr>
          <w:rFonts w:ascii="仿宋_GB2312" w:eastAsia="仿宋_GB2312" w:hint="eastAsia"/>
          <w:snapToGrid w:val="0"/>
          <w:sz w:val="32"/>
          <w:szCs w:val="32"/>
        </w:rPr>
        <w:t>”。当领导的，应当把</w:t>
      </w:r>
      <w:proofErr w:type="gramStart"/>
      <w:r>
        <w:rPr>
          <w:rFonts w:ascii="仿宋_GB2312" w:eastAsia="仿宋_GB2312" w:hint="eastAsia"/>
          <w:snapToGrid w:val="0"/>
          <w:sz w:val="32"/>
          <w:szCs w:val="32"/>
        </w:rPr>
        <w:t>秉</w:t>
      </w:r>
      <w:proofErr w:type="gramEnd"/>
      <w:r>
        <w:rPr>
          <w:rFonts w:ascii="仿宋_GB2312" w:eastAsia="仿宋_GB2312" w:hint="eastAsia"/>
          <w:snapToGrid w:val="0"/>
          <w:sz w:val="32"/>
          <w:szCs w:val="32"/>
        </w:rPr>
        <w:t>公用权作为底线，时刻做到公私分明、公而忘私，确保公权行使</w:t>
      </w:r>
      <w:proofErr w:type="gramStart"/>
      <w:r>
        <w:rPr>
          <w:rFonts w:ascii="仿宋_GB2312" w:eastAsia="仿宋_GB2312" w:hint="eastAsia"/>
          <w:snapToGrid w:val="0"/>
          <w:sz w:val="32"/>
          <w:szCs w:val="32"/>
        </w:rPr>
        <w:t>不</w:t>
      </w:r>
      <w:proofErr w:type="gramEnd"/>
      <w:r>
        <w:rPr>
          <w:rFonts w:ascii="仿宋_GB2312" w:eastAsia="仿宋_GB2312" w:hint="eastAsia"/>
          <w:snapToGrid w:val="0"/>
          <w:sz w:val="32"/>
          <w:szCs w:val="32"/>
        </w:rPr>
        <w:t>越轨、不谋私。身为院长，一定要把好这个底线，学院的一切资源都是为广大师生的，所以我是大家的服务的。只要是对学校、学院、师生发展有利的事，就要努力推进。</w:t>
      </w:r>
    </w:p>
    <w:p w:rsidR="00024400" w:rsidRDefault="00024400" w:rsidP="00DC05BB">
      <w:pPr>
        <w:ind w:firstLineChars="200" w:firstLine="643"/>
        <w:rPr>
          <w:rFonts w:ascii="仿宋_GB2312" w:eastAsia="仿宋_GB2312"/>
          <w:snapToGrid w:val="0"/>
          <w:sz w:val="32"/>
          <w:szCs w:val="32"/>
        </w:rPr>
      </w:pPr>
      <w:r w:rsidRPr="00474A20">
        <w:rPr>
          <w:rFonts w:ascii="仿宋_GB2312" w:eastAsia="仿宋_GB2312" w:hint="eastAsia"/>
          <w:b/>
          <w:snapToGrid w:val="0"/>
          <w:sz w:val="32"/>
          <w:szCs w:val="32"/>
        </w:rPr>
        <w:t>“严以律己”</w:t>
      </w:r>
      <w:r>
        <w:rPr>
          <w:rFonts w:ascii="仿宋_GB2312" w:eastAsia="仿宋_GB2312" w:hint="eastAsia"/>
          <w:snapToGrid w:val="0"/>
          <w:sz w:val="32"/>
          <w:szCs w:val="32"/>
        </w:rPr>
        <w:t>，就是要心存敬畏、手握戒尺、慎独慎微、勤于自省，遵守党纪国法，做到为政清廉。人们常说，内因决定事物发展的性质和方向，当干部的能不能经得起考验和诱惑，关键靠自省自律，靠节制私欲、自我约束。古人云：“吾日三省吾身”，讲的就是自我修炼，守得住清贫、耐得住寂寞、稳得住心神、经得起考验。</w:t>
      </w:r>
    </w:p>
    <w:p w:rsidR="00024400" w:rsidRDefault="00024400" w:rsidP="00DC05BB">
      <w:pPr>
        <w:ind w:firstLineChars="200" w:firstLine="643"/>
        <w:rPr>
          <w:rFonts w:ascii="仿宋_GB2312" w:eastAsia="仿宋_GB2312"/>
          <w:snapToGrid w:val="0"/>
          <w:sz w:val="32"/>
          <w:szCs w:val="32"/>
        </w:rPr>
      </w:pPr>
      <w:r w:rsidRPr="00474A20">
        <w:rPr>
          <w:rFonts w:ascii="仿宋_GB2312" w:eastAsia="仿宋_GB2312" w:hint="eastAsia"/>
          <w:b/>
          <w:snapToGrid w:val="0"/>
          <w:sz w:val="32"/>
          <w:szCs w:val="32"/>
        </w:rPr>
        <w:t>“谋事要实”</w:t>
      </w:r>
      <w:r>
        <w:rPr>
          <w:rFonts w:ascii="仿宋_GB2312" w:eastAsia="仿宋_GB2312" w:hint="eastAsia"/>
          <w:snapToGrid w:val="0"/>
          <w:sz w:val="32"/>
          <w:szCs w:val="32"/>
        </w:rPr>
        <w:t>，就是要从实际出发谋划事业和工作，出</w:t>
      </w:r>
      <w:r>
        <w:rPr>
          <w:rFonts w:ascii="仿宋_GB2312" w:eastAsia="仿宋_GB2312" w:hint="eastAsia"/>
          <w:snapToGrid w:val="0"/>
          <w:sz w:val="32"/>
          <w:szCs w:val="32"/>
        </w:rPr>
        <w:lastRenderedPageBreak/>
        <w:t>点子、定方案、制定政策要符合实际情况、符合客观规律、符合科学精神、符合</w:t>
      </w:r>
      <w:proofErr w:type="gramStart"/>
      <w:r>
        <w:rPr>
          <w:rFonts w:ascii="仿宋_GB2312" w:eastAsia="仿宋_GB2312" w:hint="eastAsia"/>
          <w:snapToGrid w:val="0"/>
          <w:sz w:val="32"/>
          <w:szCs w:val="32"/>
        </w:rPr>
        <w:t>最</w:t>
      </w:r>
      <w:proofErr w:type="gramEnd"/>
      <w:r>
        <w:rPr>
          <w:rFonts w:ascii="仿宋_GB2312" w:eastAsia="仿宋_GB2312" w:hint="eastAsia"/>
          <w:snapToGrid w:val="0"/>
          <w:sz w:val="32"/>
          <w:szCs w:val="32"/>
        </w:rPr>
        <w:t>广大人民群众的根本利益，不好高骛远，不脱离实际，其本质就是求真务实、实事求是。</w:t>
      </w:r>
      <w:r>
        <w:rPr>
          <w:rFonts w:ascii="仿宋_GB2312" w:eastAsia="仿宋_GB2312"/>
          <w:snapToGrid w:val="0"/>
          <w:sz w:val="32"/>
          <w:szCs w:val="32"/>
        </w:rPr>
        <w:t xml:space="preserve"> </w:t>
      </w:r>
      <w:r>
        <w:rPr>
          <w:rFonts w:ascii="仿宋_GB2312" w:eastAsia="仿宋_GB2312" w:hint="eastAsia"/>
          <w:snapToGrid w:val="0"/>
          <w:sz w:val="32"/>
          <w:szCs w:val="32"/>
        </w:rPr>
        <w:t>“</w:t>
      </w:r>
      <w:proofErr w:type="gramStart"/>
      <w:r>
        <w:rPr>
          <w:rFonts w:ascii="仿宋_GB2312" w:eastAsia="仿宋_GB2312" w:hint="eastAsia"/>
          <w:snapToGrid w:val="0"/>
          <w:sz w:val="32"/>
          <w:szCs w:val="32"/>
        </w:rPr>
        <w:t>不</w:t>
      </w:r>
      <w:proofErr w:type="gramEnd"/>
      <w:r>
        <w:rPr>
          <w:rFonts w:ascii="仿宋_GB2312" w:eastAsia="仿宋_GB2312" w:hint="eastAsia"/>
          <w:snapToGrid w:val="0"/>
          <w:sz w:val="32"/>
          <w:szCs w:val="32"/>
        </w:rPr>
        <w:t>唯上、不唯书、只唯实”。</w:t>
      </w:r>
    </w:p>
    <w:p w:rsidR="00024400" w:rsidRDefault="00024400" w:rsidP="00DC05BB">
      <w:pPr>
        <w:ind w:firstLineChars="200" w:firstLine="643"/>
        <w:rPr>
          <w:rFonts w:ascii="仿宋_GB2312" w:eastAsia="仿宋_GB2312"/>
          <w:snapToGrid w:val="0"/>
          <w:sz w:val="32"/>
          <w:szCs w:val="32"/>
        </w:rPr>
      </w:pPr>
      <w:r w:rsidRPr="00474A20">
        <w:rPr>
          <w:rFonts w:ascii="仿宋_GB2312" w:eastAsia="仿宋_GB2312" w:hint="eastAsia"/>
          <w:b/>
          <w:snapToGrid w:val="0"/>
          <w:sz w:val="32"/>
          <w:szCs w:val="32"/>
        </w:rPr>
        <w:t>“创业要实”</w:t>
      </w:r>
      <w:r>
        <w:rPr>
          <w:rFonts w:ascii="仿宋_GB2312" w:eastAsia="仿宋_GB2312" w:hint="eastAsia"/>
          <w:snapToGrid w:val="0"/>
          <w:sz w:val="32"/>
          <w:szCs w:val="32"/>
        </w:rPr>
        <w:t>，就是要脚踏实地、真抓实干，敢于担当，勇于直面矛盾，善于解决问题，努力创造经得起实践、人民和历史检验的实绩。学院建院</w:t>
      </w:r>
      <w:r>
        <w:rPr>
          <w:rFonts w:ascii="仿宋_GB2312" w:eastAsia="仿宋_GB2312"/>
          <w:snapToGrid w:val="0"/>
          <w:sz w:val="32"/>
          <w:szCs w:val="32"/>
        </w:rPr>
        <w:t>12</w:t>
      </w:r>
      <w:r>
        <w:rPr>
          <w:rFonts w:ascii="仿宋_GB2312" w:eastAsia="仿宋_GB2312" w:hint="eastAsia"/>
          <w:snapToGrid w:val="0"/>
          <w:sz w:val="32"/>
          <w:szCs w:val="32"/>
        </w:rPr>
        <w:t>年来，依靠广大教师，一步一个脚印实现了从无到有，从小到大的发展，取得了一系列可圈可点的成绩。但守业的难度可能更大，如何实现学院的进一步发展，都需要我们所有人认真调查研究真抓实干。</w:t>
      </w:r>
    </w:p>
    <w:p w:rsidR="00024400" w:rsidRDefault="00024400" w:rsidP="00DC05BB">
      <w:pPr>
        <w:ind w:firstLineChars="200" w:firstLine="643"/>
        <w:rPr>
          <w:rFonts w:ascii="仿宋_GB2312" w:eastAsia="仿宋_GB2312"/>
          <w:snapToGrid w:val="0"/>
          <w:sz w:val="32"/>
          <w:szCs w:val="32"/>
        </w:rPr>
      </w:pPr>
      <w:r w:rsidRPr="00474A20">
        <w:rPr>
          <w:rFonts w:ascii="仿宋_GB2312" w:eastAsia="仿宋_GB2312" w:hint="eastAsia"/>
          <w:b/>
          <w:snapToGrid w:val="0"/>
          <w:sz w:val="32"/>
          <w:szCs w:val="32"/>
        </w:rPr>
        <w:t>“做人要实”</w:t>
      </w:r>
      <w:r>
        <w:rPr>
          <w:rFonts w:ascii="仿宋_GB2312" w:eastAsia="仿宋_GB2312" w:hint="eastAsia"/>
          <w:snapToGrid w:val="0"/>
          <w:sz w:val="32"/>
          <w:szCs w:val="32"/>
        </w:rPr>
        <w:t>，就是要对党、对组织、对人民、对同志忠诚老实，做老实人、说老实话、干老实事，襟怀坦白、公道正派，这是我们做人的基本要求。党员领导干部为人、处世、做官，应当诚实守信、坦坦荡荡。思想上与党和组织同心，行动上与党和组织同步。对待师生真情实感、对待同志真心实意，言行一致、表里如一，做到台上台下一个样、人前人后一个样。</w:t>
      </w:r>
    </w:p>
    <w:p w:rsidR="00024400" w:rsidRPr="00B1435A" w:rsidRDefault="00024400" w:rsidP="00DC05BB">
      <w:pPr>
        <w:ind w:firstLineChars="196" w:firstLine="630"/>
        <w:rPr>
          <w:b/>
          <w:snapToGrid w:val="0"/>
          <w:sz w:val="32"/>
          <w:szCs w:val="32"/>
        </w:rPr>
      </w:pPr>
      <w:r>
        <w:rPr>
          <w:rFonts w:hint="eastAsia"/>
          <w:b/>
          <w:snapToGrid w:val="0"/>
          <w:sz w:val="32"/>
          <w:szCs w:val="32"/>
        </w:rPr>
        <w:t>二、</w:t>
      </w:r>
      <w:r w:rsidRPr="00B1435A">
        <w:rPr>
          <w:rFonts w:hint="eastAsia"/>
          <w:b/>
          <w:snapToGrid w:val="0"/>
          <w:sz w:val="32"/>
          <w:szCs w:val="32"/>
        </w:rPr>
        <w:t>忠诚、干净、担当是事业发展的保障</w:t>
      </w:r>
    </w:p>
    <w:p w:rsidR="00024400" w:rsidRPr="00BA5D90" w:rsidRDefault="00024400" w:rsidP="00DC05BB">
      <w:pPr>
        <w:ind w:firstLineChars="200" w:firstLine="640"/>
        <w:rPr>
          <w:rFonts w:ascii="仿宋_GB2312" w:eastAsia="仿宋_GB2312"/>
          <w:snapToGrid w:val="0"/>
          <w:sz w:val="32"/>
          <w:szCs w:val="32"/>
        </w:rPr>
      </w:pPr>
      <w:r w:rsidRPr="00BA5D90">
        <w:rPr>
          <w:rFonts w:ascii="仿宋_GB2312" w:eastAsia="仿宋_GB2312" w:hint="eastAsia"/>
          <w:snapToGrid w:val="0"/>
          <w:sz w:val="32"/>
          <w:szCs w:val="32"/>
        </w:rPr>
        <w:t>如果用一句话来概括“三严三实”的核心思想，就是：对党忠诚、个人干净、敢于担当。</w:t>
      </w:r>
    </w:p>
    <w:p w:rsidR="00024400" w:rsidRPr="000D4180" w:rsidRDefault="00024400" w:rsidP="00DC05BB">
      <w:pPr>
        <w:widowControl/>
        <w:spacing w:line="432" w:lineRule="auto"/>
        <w:ind w:firstLineChars="200" w:firstLine="643"/>
        <w:jc w:val="left"/>
        <w:rPr>
          <w:rFonts w:ascii="仿宋_GB2312" w:eastAsia="仿宋_GB2312"/>
          <w:snapToGrid w:val="0"/>
          <w:sz w:val="32"/>
          <w:szCs w:val="32"/>
        </w:rPr>
      </w:pPr>
      <w:r w:rsidRPr="00CE18EA">
        <w:rPr>
          <w:rFonts w:ascii="仿宋_GB2312" w:eastAsia="仿宋_GB2312" w:hint="eastAsia"/>
          <w:b/>
          <w:snapToGrid w:val="0"/>
          <w:sz w:val="32"/>
          <w:szCs w:val="32"/>
        </w:rPr>
        <w:t>共产党员的忠诚首先要落实在政治坚定上</w:t>
      </w:r>
      <w:r>
        <w:rPr>
          <w:rFonts w:ascii="仿宋_GB2312" w:eastAsia="仿宋_GB2312" w:hint="eastAsia"/>
          <w:snapToGrid w:val="0"/>
          <w:sz w:val="32"/>
          <w:szCs w:val="32"/>
        </w:rPr>
        <w:t>，内化</w:t>
      </w:r>
      <w:r w:rsidR="00204C2D">
        <w:rPr>
          <w:rFonts w:ascii="仿宋_GB2312" w:eastAsia="仿宋_GB2312" w:hint="eastAsia"/>
          <w:snapToGrid w:val="0"/>
          <w:sz w:val="32"/>
          <w:szCs w:val="32"/>
        </w:rPr>
        <w:t>为</w:t>
      </w:r>
      <w:r>
        <w:rPr>
          <w:rFonts w:ascii="仿宋_GB2312" w:eastAsia="仿宋_GB2312" w:hint="eastAsia"/>
          <w:snapToGrid w:val="0"/>
          <w:sz w:val="32"/>
          <w:szCs w:val="32"/>
        </w:rPr>
        <w:t>对党忠诚的思想追求、外化为争创一流的行动自觉。</w:t>
      </w:r>
      <w:r w:rsidRPr="000D4180">
        <w:rPr>
          <w:rFonts w:ascii="仿宋_GB2312" w:eastAsia="仿宋_GB2312" w:hint="eastAsia"/>
          <w:snapToGrid w:val="0"/>
          <w:sz w:val="32"/>
          <w:szCs w:val="32"/>
        </w:rPr>
        <w:t>政治忠诚是党性教育的根基和灵魂，须把守纪律、讲规矩摆在尤为重要</w:t>
      </w:r>
      <w:r w:rsidRPr="000D4180">
        <w:rPr>
          <w:rFonts w:ascii="仿宋_GB2312" w:eastAsia="仿宋_GB2312" w:hint="eastAsia"/>
          <w:snapToGrid w:val="0"/>
          <w:sz w:val="32"/>
          <w:szCs w:val="32"/>
        </w:rPr>
        <w:lastRenderedPageBreak/>
        <w:t>的位置，把对党忠诚体现在政治方向、政治立场、政治言论、政治行动的方方面面。</w:t>
      </w:r>
    </w:p>
    <w:p w:rsidR="00024400" w:rsidRPr="000D4180" w:rsidRDefault="00024400" w:rsidP="00DC05BB">
      <w:pPr>
        <w:widowControl/>
        <w:spacing w:line="432" w:lineRule="auto"/>
        <w:ind w:firstLineChars="200" w:firstLine="643"/>
        <w:jc w:val="left"/>
        <w:rPr>
          <w:rFonts w:ascii="仿宋_GB2312" w:eastAsia="仿宋_GB2312"/>
          <w:snapToGrid w:val="0"/>
          <w:sz w:val="32"/>
          <w:szCs w:val="32"/>
        </w:rPr>
      </w:pPr>
      <w:r w:rsidRPr="004056C9">
        <w:rPr>
          <w:rFonts w:ascii="仿宋_GB2312" w:eastAsia="仿宋_GB2312" w:hint="eastAsia"/>
          <w:b/>
          <w:snapToGrid w:val="0"/>
          <w:sz w:val="32"/>
          <w:szCs w:val="32"/>
        </w:rPr>
        <w:t>干净，</w:t>
      </w:r>
      <w:r w:rsidR="00204C2D">
        <w:rPr>
          <w:rFonts w:ascii="仿宋_GB2312" w:eastAsia="仿宋_GB2312" w:hint="eastAsia"/>
          <w:snapToGrid w:val="0"/>
          <w:sz w:val="32"/>
          <w:szCs w:val="32"/>
        </w:rPr>
        <w:t>是党员干部敬业、干事、履职的前提和“底气”。自古有云：</w:t>
      </w:r>
      <w:r>
        <w:rPr>
          <w:rFonts w:ascii="仿宋_GB2312" w:eastAsia="仿宋_GB2312" w:hint="eastAsia"/>
          <w:snapToGrid w:val="0"/>
          <w:sz w:val="32"/>
          <w:szCs w:val="32"/>
        </w:rPr>
        <w:t>“公生明，廉</w:t>
      </w:r>
      <w:r w:rsidRPr="000D4180">
        <w:rPr>
          <w:rFonts w:ascii="仿宋_GB2312" w:eastAsia="仿宋_GB2312" w:hint="eastAsia"/>
          <w:snapToGrid w:val="0"/>
          <w:sz w:val="32"/>
          <w:szCs w:val="32"/>
        </w:rPr>
        <w:t>生威”，唯有干净做事、廉洁从政，才能挺直腰杆，敢抓敢管。党员干部作为党的组织工作的具体执行者和党的路线方针政策的坚决捍卫者，带头</w:t>
      </w:r>
      <w:proofErr w:type="gramStart"/>
      <w:r w:rsidRPr="000D4180">
        <w:rPr>
          <w:rFonts w:ascii="仿宋_GB2312" w:eastAsia="仿宋_GB2312" w:hint="eastAsia"/>
          <w:snapToGrid w:val="0"/>
          <w:sz w:val="32"/>
          <w:szCs w:val="32"/>
        </w:rPr>
        <w:t>践行</w:t>
      </w:r>
      <w:proofErr w:type="gramEnd"/>
      <w:r w:rsidRPr="000D4180">
        <w:rPr>
          <w:rFonts w:ascii="仿宋_GB2312" w:eastAsia="仿宋_GB2312" w:hint="eastAsia"/>
          <w:snapToGrid w:val="0"/>
          <w:sz w:val="32"/>
          <w:szCs w:val="32"/>
        </w:rPr>
        <w:t>“三严三实”，主要体现在“公道用权”和“谨慎用权”两个方面，强化法纪观念、纪律观念，不搞团</w:t>
      </w:r>
      <w:proofErr w:type="gramStart"/>
      <w:r w:rsidRPr="000D4180">
        <w:rPr>
          <w:rFonts w:ascii="仿宋_GB2312" w:eastAsia="仿宋_GB2312" w:hint="eastAsia"/>
          <w:snapToGrid w:val="0"/>
          <w:sz w:val="32"/>
          <w:szCs w:val="32"/>
        </w:rPr>
        <w:t>团伙</w:t>
      </w:r>
      <w:proofErr w:type="gramEnd"/>
      <w:r w:rsidRPr="000D4180">
        <w:rPr>
          <w:rFonts w:ascii="仿宋_GB2312" w:eastAsia="仿宋_GB2312" w:hint="eastAsia"/>
          <w:snapToGrid w:val="0"/>
          <w:sz w:val="32"/>
          <w:szCs w:val="32"/>
        </w:rPr>
        <w:t>伙、小圈子，不搞本位主义和山头主义，管好手中的权力、管好亲属和身边的工作人员。</w:t>
      </w:r>
    </w:p>
    <w:p w:rsidR="00024400" w:rsidRPr="000D4180" w:rsidRDefault="00024400" w:rsidP="00DC05BB">
      <w:pPr>
        <w:widowControl/>
        <w:spacing w:line="432" w:lineRule="auto"/>
        <w:ind w:firstLineChars="196" w:firstLine="630"/>
        <w:jc w:val="left"/>
        <w:rPr>
          <w:rFonts w:ascii="仿宋_GB2312" w:eastAsia="仿宋_GB2312"/>
          <w:snapToGrid w:val="0"/>
          <w:sz w:val="32"/>
          <w:szCs w:val="32"/>
        </w:rPr>
      </w:pPr>
      <w:r w:rsidRPr="000378F1">
        <w:rPr>
          <w:rFonts w:ascii="仿宋_GB2312" w:eastAsia="仿宋_GB2312" w:hint="eastAsia"/>
          <w:b/>
          <w:snapToGrid w:val="0"/>
          <w:sz w:val="32"/>
          <w:szCs w:val="32"/>
        </w:rPr>
        <w:t>讲担当，</w:t>
      </w:r>
      <w:r w:rsidRPr="000D4180">
        <w:rPr>
          <w:rFonts w:ascii="仿宋_GB2312" w:eastAsia="仿宋_GB2312" w:hint="eastAsia"/>
          <w:snapToGrid w:val="0"/>
          <w:sz w:val="32"/>
          <w:szCs w:val="32"/>
        </w:rPr>
        <w:t>体现在干事创业的方方面面。各级领导干部要具备敢于担当的素质，更要不断提升担当的能力，要能够担事、能够担责、能够担难。对工作中存在的矛盾和问题，要敢于正视，主动作为；对职责所在要义不容辞，绝不推诿；对完成既定工作时遇到的困难，要迎难而上，绝不“绕着”“躲着”。“以大局为出发点，多谋有利于民生、有利于发展、有利于基层建设之事”，应是共产党员讲担当的应有之义。</w:t>
      </w:r>
    </w:p>
    <w:p w:rsidR="00024400" w:rsidRPr="00EE3D21" w:rsidRDefault="00024400" w:rsidP="00DC05BB">
      <w:pPr>
        <w:ind w:firstLineChars="196" w:firstLine="630"/>
        <w:rPr>
          <w:b/>
          <w:snapToGrid w:val="0"/>
          <w:sz w:val="32"/>
          <w:szCs w:val="32"/>
        </w:rPr>
      </w:pPr>
      <w:r>
        <w:rPr>
          <w:rFonts w:hint="eastAsia"/>
          <w:b/>
          <w:snapToGrid w:val="0"/>
          <w:sz w:val="32"/>
          <w:szCs w:val="32"/>
        </w:rPr>
        <w:t>三、</w:t>
      </w:r>
      <w:r w:rsidRPr="00EE3D21">
        <w:rPr>
          <w:rFonts w:hint="eastAsia"/>
          <w:b/>
          <w:snapToGrid w:val="0"/>
          <w:sz w:val="32"/>
          <w:szCs w:val="32"/>
        </w:rPr>
        <w:t>理论联系实际，</w:t>
      </w:r>
      <w:proofErr w:type="gramStart"/>
      <w:r w:rsidRPr="00EE3D21">
        <w:rPr>
          <w:rFonts w:hint="eastAsia"/>
          <w:b/>
          <w:snapToGrid w:val="0"/>
          <w:sz w:val="32"/>
          <w:szCs w:val="32"/>
        </w:rPr>
        <w:t>践行</w:t>
      </w:r>
      <w:proofErr w:type="gramEnd"/>
      <w:r w:rsidRPr="00EE3D21">
        <w:rPr>
          <w:rFonts w:hint="eastAsia"/>
          <w:b/>
          <w:snapToGrid w:val="0"/>
          <w:sz w:val="32"/>
          <w:szCs w:val="32"/>
        </w:rPr>
        <w:t>“三严三实”，推进学院工作稳步发展</w:t>
      </w:r>
    </w:p>
    <w:p w:rsidR="00024400" w:rsidRDefault="00024400" w:rsidP="00DC05BB">
      <w:pPr>
        <w:widowControl/>
        <w:spacing w:line="432" w:lineRule="auto"/>
        <w:ind w:firstLineChars="196" w:firstLine="627"/>
        <w:jc w:val="left"/>
        <w:rPr>
          <w:rFonts w:ascii="仿宋_GB2312" w:eastAsia="仿宋_GB2312"/>
          <w:snapToGrid w:val="0"/>
          <w:sz w:val="32"/>
          <w:szCs w:val="32"/>
        </w:rPr>
      </w:pPr>
      <w:r>
        <w:rPr>
          <w:rFonts w:ascii="仿宋_GB2312" w:eastAsia="仿宋_GB2312" w:hint="eastAsia"/>
          <w:snapToGrid w:val="0"/>
          <w:sz w:val="32"/>
          <w:szCs w:val="32"/>
        </w:rPr>
        <w:t>我院是“省级综合改革试点学院”（校院二级管理）、省级“卓越工程师计划”试点学院，马上还要面临岗位聘任的艰巨任务，省重点专业软件工程专业还要参与工程专业认证工作。可见的工作千头万绪，未来随着形势的变化，还会有</w:t>
      </w:r>
      <w:r>
        <w:rPr>
          <w:rFonts w:ascii="仿宋_GB2312" w:eastAsia="仿宋_GB2312" w:hint="eastAsia"/>
          <w:snapToGrid w:val="0"/>
          <w:sz w:val="32"/>
          <w:szCs w:val="32"/>
        </w:rPr>
        <w:lastRenderedPageBreak/>
        <w:t>其他更多地事情。这对我院的全体党员干部提出了更高的要求。</w:t>
      </w:r>
    </w:p>
    <w:p w:rsidR="00024400" w:rsidRPr="00811138" w:rsidRDefault="00024400" w:rsidP="00DC05BB">
      <w:pPr>
        <w:widowControl/>
        <w:spacing w:line="432" w:lineRule="auto"/>
        <w:ind w:firstLineChars="196" w:firstLine="627"/>
        <w:jc w:val="left"/>
        <w:rPr>
          <w:rFonts w:ascii="仿宋_GB2312" w:eastAsia="仿宋_GB2312"/>
          <w:snapToGrid w:val="0"/>
          <w:sz w:val="32"/>
          <w:szCs w:val="32"/>
        </w:rPr>
      </w:pPr>
      <w:r>
        <w:rPr>
          <w:rFonts w:ascii="仿宋_GB2312" w:eastAsia="仿宋_GB2312" w:hint="eastAsia"/>
          <w:snapToGrid w:val="0"/>
          <w:sz w:val="32"/>
          <w:szCs w:val="32"/>
        </w:rPr>
        <w:t>下面我提几个想法和大家分享：</w:t>
      </w:r>
    </w:p>
    <w:p w:rsidR="00024400" w:rsidRDefault="00024400" w:rsidP="00DC05BB">
      <w:pPr>
        <w:widowControl/>
        <w:spacing w:line="432" w:lineRule="auto"/>
        <w:ind w:firstLineChars="196" w:firstLine="630"/>
        <w:jc w:val="left"/>
        <w:rPr>
          <w:rFonts w:ascii="仿宋_GB2312" w:eastAsia="仿宋_GB2312"/>
          <w:snapToGrid w:val="0"/>
          <w:sz w:val="32"/>
          <w:szCs w:val="32"/>
        </w:rPr>
      </w:pPr>
      <w:r w:rsidRPr="008E6C4A">
        <w:rPr>
          <w:rFonts w:ascii="仿宋_GB2312" w:eastAsia="仿宋_GB2312" w:hint="eastAsia"/>
          <w:b/>
          <w:snapToGrid w:val="0"/>
          <w:sz w:val="32"/>
          <w:szCs w:val="32"/>
        </w:rPr>
        <w:t>一要坚持学习</w:t>
      </w:r>
      <w:r w:rsidR="000F10DE">
        <w:rPr>
          <w:rFonts w:ascii="仿宋_GB2312" w:eastAsia="仿宋_GB2312" w:hint="eastAsia"/>
          <w:snapToGrid w:val="0"/>
          <w:sz w:val="32"/>
          <w:szCs w:val="32"/>
        </w:rPr>
        <w:t>。</w:t>
      </w:r>
      <w:r>
        <w:rPr>
          <w:rFonts w:ascii="仿宋_GB2312" w:eastAsia="仿宋_GB2312" w:hint="eastAsia"/>
          <w:snapToGrid w:val="0"/>
          <w:sz w:val="32"/>
          <w:szCs w:val="32"/>
        </w:rPr>
        <w:t>养成永远学习的习惯，</w:t>
      </w:r>
      <w:proofErr w:type="gramStart"/>
      <w:r>
        <w:rPr>
          <w:rFonts w:ascii="仿宋_GB2312" w:eastAsia="仿宋_GB2312" w:hint="eastAsia"/>
          <w:snapToGrid w:val="0"/>
          <w:sz w:val="32"/>
          <w:szCs w:val="32"/>
        </w:rPr>
        <w:t>自由学习</w:t>
      </w:r>
      <w:proofErr w:type="gramEnd"/>
      <w:r>
        <w:rPr>
          <w:rFonts w:ascii="仿宋_GB2312" w:eastAsia="仿宋_GB2312" w:hint="eastAsia"/>
          <w:snapToGrid w:val="0"/>
          <w:sz w:val="32"/>
          <w:szCs w:val="32"/>
        </w:rPr>
        <w:t>和研究性学习相结合。</w:t>
      </w:r>
      <w:r w:rsidR="008B2C56">
        <w:rPr>
          <w:rFonts w:ascii="仿宋_GB2312" w:eastAsia="仿宋_GB2312" w:hint="eastAsia"/>
          <w:snapToGrid w:val="0"/>
          <w:sz w:val="32"/>
          <w:szCs w:val="32"/>
        </w:rPr>
        <w:t>“学到老，活到老”，是和“活到老，学到老”本质的不同体现在，学习才使得生命有意义。</w:t>
      </w:r>
      <w:r>
        <w:rPr>
          <w:rFonts w:ascii="仿宋_GB2312" w:eastAsia="仿宋_GB2312" w:hint="eastAsia"/>
          <w:snapToGrid w:val="0"/>
          <w:sz w:val="32"/>
          <w:szCs w:val="32"/>
        </w:rPr>
        <w:t>通过不断地学习提升内涵，提升专业水平，提升工作能力。</w:t>
      </w:r>
      <w:r w:rsidR="008B2C56">
        <w:rPr>
          <w:rFonts w:ascii="仿宋_GB2312" w:eastAsia="仿宋_GB2312" w:hint="eastAsia"/>
          <w:snapToGrid w:val="0"/>
          <w:sz w:val="32"/>
          <w:szCs w:val="32"/>
        </w:rPr>
        <w:t>通过学习使自己更加有文化，更加有力量。</w:t>
      </w:r>
      <w:r>
        <w:rPr>
          <w:rFonts w:ascii="仿宋_GB2312" w:eastAsia="仿宋_GB2312" w:hint="eastAsia"/>
          <w:snapToGrid w:val="0"/>
          <w:sz w:val="32"/>
          <w:szCs w:val="32"/>
        </w:rPr>
        <w:t>工作要讲效率、重创新。</w:t>
      </w:r>
      <w:r w:rsidR="00D7671E">
        <w:rPr>
          <w:rFonts w:ascii="仿宋_GB2312" w:eastAsia="仿宋_GB2312" w:hint="eastAsia"/>
          <w:snapToGrid w:val="0"/>
          <w:sz w:val="32"/>
          <w:szCs w:val="32"/>
        </w:rPr>
        <w:t>我举几个例子，培养方案调整，两个系在系主任的带领下，广泛调研、客观准确地提出了切合实际与时俱进的方案；软件工程系的苗老师针对工程认证，搜集了很多资料，参加相关会议，接触相关组织和人员，为这个专业将来参加工程教育认证打下了良好的基础；于波老师 、俊峰老师、</w:t>
      </w:r>
      <w:proofErr w:type="gramStart"/>
      <w:r w:rsidR="00D7671E">
        <w:rPr>
          <w:rFonts w:ascii="仿宋_GB2312" w:eastAsia="仿宋_GB2312" w:hint="eastAsia"/>
          <w:snapToGrid w:val="0"/>
          <w:sz w:val="32"/>
          <w:szCs w:val="32"/>
        </w:rPr>
        <w:t>世迪</w:t>
      </w:r>
      <w:proofErr w:type="gramEnd"/>
      <w:r w:rsidR="00D7671E">
        <w:rPr>
          <w:rFonts w:ascii="仿宋_GB2312" w:eastAsia="仿宋_GB2312" w:hint="eastAsia"/>
          <w:snapToGrid w:val="0"/>
          <w:sz w:val="32"/>
          <w:szCs w:val="32"/>
        </w:rPr>
        <w:t>老师、王姚老师</w:t>
      </w:r>
      <w:proofErr w:type="gramStart"/>
      <w:r w:rsidR="00D7671E">
        <w:rPr>
          <w:rFonts w:ascii="仿宋_GB2312" w:eastAsia="仿宋_GB2312" w:hint="eastAsia"/>
          <w:snapToGrid w:val="0"/>
          <w:sz w:val="32"/>
          <w:szCs w:val="32"/>
        </w:rPr>
        <w:t>等等带</w:t>
      </w:r>
      <w:proofErr w:type="gramEnd"/>
      <w:r w:rsidR="00D7671E">
        <w:rPr>
          <w:rFonts w:ascii="仿宋_GB2312" w:eastAsia="仿宋_GB2312" w:hint="eastAsia"/>
          <w:snapToGrid w:val="0"/>
          <w:sz w:val="32"/>
          <w:szCs w:val="32"/>
        </w:rPr>
        <w:t>了好多学生参加科技竞赛，取得了很好的成绩，为人才培养贡献了力量。</w:t>
      </w:r>
      <w:proofErr w:type="gramStart"/>
      <w:r w:rsidR="00E92112">
        <w:rPr>
          <w:rFonts w:ascii="仿宋_GB2312" w:eastAsia="仿宋_GB2312" w:hint="eastAsia"/>
          <w:snapToGrid w:val="0"/>
          <w:sz w:val="32"/>
          <w:szCs w:val="32"/>
        </w:rPr>
        <w:t>宝鹏老师</w:t>
      </w:r>
      <w:proofErr w:type="gramEnd"/>
      <w:r w:rsidR="00E92112">
        <w:rPr>
          <w:rFonts w:ascii="仿宋_GB2312" w:eastAsia="仿宋_GB2312" w:hint="eastAsia"/>
          <w:snapToGrid w:val="0"/>
          <w:sz w:val="32"/>
          <w:szCs w:val="32"/>
        </w:rPr>
        <w:t>带的15届毕业生，在就业方面取得了突出成绩，尤其是就业质量在我校名列前茅，获得了包括赵书记在内的方方面面的好评。</w:t>
      </w:r>
    </w:p>
    <w:p w:rsidR="00024400" w:rsidRDefault="00024400" w:rsidP="00DC05BB">
      <w:pPr>
        <w:widowControl/>
        <w:spacing w:line="432" w:lineRule="auto"/>
        <w:ind w:firstLineChars="196" w:firstLine="630"/>
        <w:jc w:val="left"/>
        <w:rPr>
          <w:rFonts w:ascii="仿宋_GB2312" w:eastAsia="仿宋_GB2312"/>
          <w:snapToGrid w:val="0"/>
          <w:sz w:val="32"/>
          <w:szCs w:val="32"/>
        </w:rPr>
      </w:pPr>
      <w:r w:rsidRPr="008E6C4A">
        <w:rPr>
          <w:rFonts w:ascii="仿宋_GB2312" w:eastAsia="仿宋_GB2312" w:hint="eastAsia"/>
          <w:b/>
          <w:snapToGrid w:val="0"/>
          <w:sz w:val="32"/>
          <w:szCs w:val="32"/>
        </w:rPr>
        <w:t>二要严于律己宽以待人</w:t>
      </w:r>
      <w:r w:rsidR="000F10DE">
        <w:rPr>
          <w:rFonts w:ascii="仿宋_GB2312" w:eastAsia="仿宋_GB2312" w:hint="eastAsia"/>
          <w:snapToGrid w:val="0"/>
          <w:sz w:val="32"/>
          <w:szCs w:val="32"/>
        </w:rPr>
        <w:t>。人无完人，但每个人都有自己的特点和长处，正所谓“尺有所短，寸有所长”。</w:t>
      </w:r>
      <w:r w:rsidR="00B967A6">
        <w:rPr>
          <w:rFonts w:ascii="仿宋_GB2312" w:eastAsia="仿宋_GB2312" w:hint="eastAsia"/>
          <w:snapToGrid w:val="0"/>
          <w:sz w:val="32"/>
          <w:szCs w:val="32"/>
        </w:rPr>
        <w:t>而且不同的人由于所处的位置不同，看问题的角度也不同，因此对</w:t>
      </w:r>
      <w:r w:rsidR="00762E13">
        <w:rPr>
          <w:rFonts w:ascii="仿宋_GB2312" w:eastAsia="仿宋_GB2312" w:hint="eastAsia"/>
          <w:snapToGrid w:val="0"/>
          <w:sz w:val="32"/>
          <w:szCs w:val="32"/>
        </w:rPr>
        <w:t>同一件</w:t>
      </w:r>
      <w:r w:rsidR="00B967A6">
        <w:rPr>
          <w:rFonts w:ascii="仿宋_GB2312" w:eastAsia="仿宋_GB2312" w:hint="eastAsia"/>
          <w:snapToGrid w:val="0"/>
          <w:sz w:val="32"/>
          <w:szCs w:val="32"/>
        </w:rPr>
        <w:t>事情看法不同，这都是正常的，这就需要我们换位思考。</w:t>
      </w:r>
      <w:r>
        <w:rPr>
          <w:rFonts w:ascii="仿宋_GB2312" w:eastAsia="仿宋_GB2312" w:hint="eastAsia"/>
          <w:snapToGrid w:val="0"/>
          <w:sz w:val="32"/>
          <w:szCs w:val="32"/>
        </w:rPr>
        <w:t>所以在工作和生活交往中要</w:t>
      </w:r>
      <w:r w:rsidR="00B967A6">
        <w:rPr>
          <w:rFonts w:ascii="仿宋_GB2312" w:eastAsia="仿宋_GB2312" w:hint="eastAsia"/>
          <w:snapToGrid w:val="0"/>
          <w:sz w:val="32"/>
          <w:szCs w:val="32"/>
        </w:rPr>
        <w:t>互相理解、</w:t>
      </w:r>
      <w:r>
        <w:rPr>
          <w:rFonts w:ascii="仿宋_GB2312" w:eastAsia="仿宋_GB2312" w:hint="eastAsia"/>
          <w:snapToGrid w:val="0"/>
          <w:sz w:val="32"/>
          <w:szCs w:val="32"/>
        </w:rPr>
        <w:t>互相尊重、互相包容、互相学习、</w:t>
      </w:r>
      <w:r w:rsidR="00DC05BB">
        <w:rPr>
          <w:rFonts w:ascii="仿宋_GB2312" w:eastAsia="仿宋_GB2312" w:hint="eastAsia"/>
          <w:snapToGrid w:val="0"/>
          <w:sz w:val="32"/>
          <w:szCs w:val="32"/>
        </w:rPr>
        <w:t>互相支持、</w:t>
      </w:r>
      <w:r>
        <w:rPr>
          <w:rFonts w:ascii="仿宋_GB2312" w:eastAsia="仿宋_GB2312" w:hint="eastAsia"/>
          <w:snapToGrid w:val="0"/>
          <w:sz w:val="32"/>
          <w:szCs w:val="32"/>
        </w:rPr>
        <w:t>互相帮助，多看别人的优点。</w:t>
      </w:r>
    </w:p>
    <w:p w:rsidR="00024400" w:rsidRDefault="00024400" w:rsidP="00DC05BB">
      <w:pPr>
        <w:widowControl/>
        <w:spacing w:line="432" w:lineRule="auto"/>
        <w:ind w:firstLineChars="196" w:firstLine="630"/>
        <w:jc w:val="left"/>
        <w:rPr>
          <w:rFonts w:ascii="仿宋_GB2312" w:eastAsia="仿宋_GB2312"/>
          <w:snapToGrid w:val="0"/>
          <w:sz w:val="32"/>
          <w:szCs w:val="32"/>
        </w:rPr>
      </w:pPr>
      <w:r w:rsidRPr="008E6C4A">
        <w:rPr>
          <w:rFonts w:ascii="仿宋_GB2312" w:eastAsia="仿宋_GB2312" w:hint="eastAsia"/>
          <w:b/>
          <w:snapToGrid w:val="0"/>
          <w:sz w:val="32"/>
          <w:szCs w:val="32"/>
        </w:rPr>
        <w:lastRenderedPageBreak/>
        <w:t>三要心态阳光、气定神闲、和谐团结</w:t>
      </w:r>
      <w:r w:rsidR="000F10DE">
        <w:rPr>
          <w:rFonts w:ascii="仿宋_GB2312" w:eastAsia="仿宋_GB2312" w:hint="eastAsia"/>
          <w:snapToGrid w:val="0"/>
          <w:sz w:val="32"/>
          <w:szCs w:val="32"/>
        </w:rPr>
        <w:t>。</w:t>
      </w:r>
      <w:r w:rsidR="00762E13">
        <w:rPr>
          <w:rFonts w:ascii="仿宋_GB2312" w:eastAsia="仿宋_GB2312" w:hint="eastAsia"/>
          <w:snapToGrid w:val="0"/>
          <w:sz w:val="32"/>
          <w:szCs w:val="32"/>
        </w:rPr>
        <w:t>要五湖四海，不要搞小团体。我们所有人都不是为了哪个特定的个人工作的，我们是为了我们共同的教育事业、为了理工大学的健康发展而工作的。工作中</w:t>
      </w:r>
      <w:r>
        <w:rPr>
          <w:rFonts w:ascii="仿宋_GB2312" w:eastAsia="仿宋_GB2312" w:hint="eastAsia"/>
          <w:snapToGrid w:val="0"/>
          <w:sz w:val="32"/>
          <w:szCs w:val="32"/>
        </w:rPr>
        <w:t>不怕存在分歧，有事摆在桌面上，少发牢骚，多干实事，要开诚布公，要乐于沟通、善于沟通，科学决策。</w:t>
      </w:r>
      <w:r w:rsidR="008B2C56">
        <w:rPr>
          <w:rFonts w:ascii="仿宋_GB2312" w:eastAsia="仿宋_GB2312" w:hint="eastAsia"/>
          <w:snapToGrid w:val="0"/>
          <w:sz w:val="32"/>
          <w:szCs w:val="32"/>
        </w:rPr>
        <w:t>软件支部在登举的带领下，各种活动做得有声有色，获得了2013-2015年度先进党支部。</w:t>
      </w:r>
    </w:p>
    <w:p w:rsidR="00DD5425" w:rsidRDefault="00024400" w:rsidP="009863EC">
      <w:pPr>
        <w:widowControl/>
        <w:spacing w:line="432" w:lineRule="auto"/>
        <w:ind w:firstLineChars="196" w:firstLine="630"/>
        <w:jc w:val="left"/>
        <w:rPr>
          <w:rFonts w:ascii="仿宋_GB2312" w:eastAsia="仿宋_GB2312"/>
          <w:snapToGrid w:val="0"/>
          <w:sz w:val="32"/>
          <w:szCs w:val="32"/>
        </w:rPr>
      </w:pPr>
      <w:r w:rsidRPr="008E6C4A">
        <w:rPr>
          <w:rFonts w:ascii="仿宋_GB2312" w:eastAsia="仿宋_GB2312" w:hint="eastAsia"/>
          <w:b/>
          <w:snapToGrid w:val="0"/>
          <w:sz w:val="32"/>
          <w:szCs w:val="32"/>
        </w:rPr>
        <w:t>四要敢于担当，还要耐得住寂寞</w:t>
      </w:r>
      <w:r>
        <w:rPr>
          <w:rFonts w:ascii="仿宋_GB2312" w:eastAsia="仿宋_GB2312" w:hint="eastAsia"/>
          <w:snapToGrid w:val="0"/>
          <w:sz w:val="32"/>
          <w:szCs w:val="32"/>
        </w:rPr>
        <w:t>。俗话说“厚积薄发”，作为年轻人一定不要浮躁，不要急于求成。每个老师都要以校为家，</w:t>
      </w:r>
      <w:proofErr w:type="gramStart"/>
      <w:r>
        <w:rPr>
          <w:rFonts w:ascii="仿宋_GB2312" w:eastAsia="仿宋_GB2312" w:hint="eastAsia"/>
          <w:snapToGrid w:val="0"/>
          <w:sz w:val="32"/>
          <w:szCs w:val="32"/>
        </w:rPr>
        <w:t>校兴我</w:t>
      </w:r>
      <w:proofErr w:type="gramEnd"/>
      <w:r>
        <w:rPr>
          <w:rFonts w:ascii="仿宋_GB2312" w:eastAsia="仿宋_GB2312" w:hint="eastAsia"/>
          <w:snapToGrid w:val="0"/>
          <w:sz w:val="32"/>
          <w:szCs w:val="32"/>
        </w:rPr>
        <w:t>荣，</w:t>
      </w:r>
      <w:proofErr w:type="gramStart"/>
      <w:r>
        <w:rPr>
          <w:rFonts w:ascii="仿宋_GB2312" w:eastAsia="仿宋_GB2312" w:hint="eastAsia"/>
          <w:snapToGrid w:val="0"/>
          <w:sz w:val="32"/>
          <w:szCs w:val="32"/>
        </w:rPr>
        <w:t>校衰我</w:t>
      </w:r>
      <w:proofErr w:type="gramEnd"/>
      <w:r>
        <w:rPr>
          <w:rFonts w:ascii="仿宋_GB2312" w:eastAsia="仿宋_GB2312" w:hint="eastAsia"/>
          <w:snapToGrid w:val="0"/>
          <w:sz w:val="32"/>
          <w:szCs w:val="32"/>
        </w:rPr>
        <w:t>耻。</w:t>
      </w:r>
      <w:r w:rsidR="00762E13">
        <w:rPr>
          <w:rFonts w:ascii="仿宋_GB2312" w:eastAsia="仿宋_GB2312" w:hint="eastAsia"/>
          <w:snapToGrid w:val="0"/>
          <w:sz w:val="32"/>
          <w:szCs w:val="32"/>
        </w:rPr>
        <w:t>我再举几个例子，我院的几位老教师，从建院起就心无旁骛地投身学院的发展，从不计较个人得失。郭老师激流勇退，</w:t>
      </w:r>
      <w:proofErr w:type="gramStart"/>
      <w:r w:rsidR="00762E13">
        <w:rPr>
          <w:rFonts w:ascii="仿宋_GB2312" w:eastAsia="仿宋_GB2312" w:hint="eastAsia"/>
          <w:snapToGrid w:val="0"/>
          <w:sz w:val="32"/>
          <w:szCs w:val="32"/>
        </w:rPr>
        <w:t>从系主任</w:t>
      </w:r>
      <w:proofErr w:type="gramEnd"/>
      <w:r w:rsidR="00762E13">
        <w:rPr>
          <w:rFonts w:ascii="仿宋_GB2312" w:eastAsia="仿宋_GB2312" w:hint="eastAsia"/>
          <w:snapToGrid w:val="0"/>
          <w:sz w:val="32"/>
          <w:szCs w:val="32"/>
        </w:rPr>
        <w:t>的岗位上退下来，但她仍然关心、支持系里的工作。林海老师</w:t>
      </w:r>
      <w:r w:rsidR="00EF357F">
        <w:rPr>
          <w:rFonts w:ascii="仿宋_GB2312" w:eastAsia="仿宋_GB2312" w:hint="eastAsia"/>
          <w:snapToGrid w:val="0"/>
          <w:sz w:val="32"/>
          <w:szCs w:val="32"/>
        </w:rPr>
        <w:t>在</w:t>
      </w:r>
      <w:r w:rsidR="000124E3">
        <w:rPr>
          <w:rFonts w:ascii="仿宋_GB2312" w:eastAsia="仿宋_GB2312" w:hint="eastAsia"/>
          <w:snapToGrid w:val="0"/>
          <w:sz w:val="32"/>
          <w:szCs w:val="32"/>
        </w:rPr>
        <w:t>身兼数职的情况下把</w:t>
      </w:r>
      <w:proofErr w:type="gramStart"/>
      <w:r w:rsidR="000124E3">
        <w:rPr>
          <w:rFonts w:ascii="仿宋_GB2312" w:eastAsia="仿宋_GB2312" w:hint="eastAsia"/>
          <w:snapToGrid w:val="0"/>
          <w:sz w:val="32"/>
          <w:szCs w:val="32"/>
        </w:rPr>
        <w:t>集成系个各个</w:t>
      </w:r>
      <w:proofErr w:type="gramEnd"/>
      <w:r w:rsidR="000124E3">
        <w:rPr>
          <w:rFonts w:ascii="仿宋_GB2312" w:eastAsia="仿宋_GB2312" w:hint="eastAsia"/>
          <w:snapToGrid w:val="0"/>
          <w:sz w:val="32"/>
          <w:szCs w:val="32"/>
        </w:rPr>
        <w:t>方面的工作都做得很到位。淑</w:t>
      </w:r>
      <w:proofErr w:type="gramStart"/>
      <w:r w:rsidR="000124E3">
        <w:rPr>
          <w:rFonts w:ascii="仿宋_GB2312" w:eastAsia="仿宋_GB2312" w:hint="eastAsia"/>
          <w:snapToGrid w:val="0"/>
          <w:sz w:val="32"/>
          <w:szCs w:val="32"/>
        </w:rPr>
        <w:t>丽老师</w:t>
      </w:r>
      <w:proofErr w:type="gramEnd"/>
      <w:r w:rsidR="000124E3">
        <w:rPr>
          <w:rFonts w:ascii="仿宋_GB2312" w:eastAsia="仿宋_GB2312" w:hint="eastAsia"/>
          <w:snapToGrid w:val="0"/>
          <w:sz w:val="32"/>
          <w:szCs w:val="32"/>
        </w:rPr>
        <w:t>刚刚获得的校级教学名师正是对她二十几年如一日在教学上付出的</w:t>
      </w:r>
      <w:r w:rsidR="00DD5425">
        <w:rPr>
          <w:rFonts w:ascii="仿宋_GB2312" w:eastAsia="仿宋_GB2312" w:hint="eastAsia"/>
          <w:snapToGrid w:val="0"/>
          <w:sz w:val="32"/>
          <w:szCs w:val="32"/>
        </w:rPr>
        <w:t>肯定。</w:t>
      </w:r>
      <w:r w:rsidR="008B2C56">
        <w:rPr>
          <w:rFonts w:ascii="仿宋_GB2312" w:eastAsia="仿宋_GB2312" w:hint="eastAsia"/>
          <w:snapToGrid w:val="0"/>
          <w:sz w:val="32"/>
          <w:szCs w:val="32"/>
        </w:rPr>
        <w:t>维</w:t>
      </w:r>
      <w:proofErr w:type="gramStart"/>
      <w:r w:rsidR="008B2C56">
        <w:rPr>
          <w:rFonts w:ascii="仿宋_GB2312" w:eastAsia="仿宋_GB2312" w:hint="eastAsia"/>
          <w:snapToGrid w:val="0"/>
          <w:sz w:val="32"/>
          <w:szCs w:val="32"/>
        </w:rPr>
        <w:t>民老师</w:t>
      </w:r>
      <w:proofErr w:type="gramEnd"/>
      <w:r w:rsidR="008B2C56">
        <w:rPr>
          <w:rFonts w:ascii="仿宋_GB2312" w:eastAsia="仿宋_GB2312" w:hint="eastAsia"/>
          <w:snapToGrid w:val="0"/>
          <w:sz w:val="32"/>
          <w:szCs w:val="32"/>
        </w:rPr>
        <w:t>踏踏实实</w:t>
      </w:r>
      <w:r w:rsidR="000E68C6">
        <w:rPr>
          <w:rFonts w:ascii="仿宋_GB2312" w:eastAsia="仿宋_GB2312" w:hint="eastAsia"/>
          <w:snapToGrid w:val="0"/>
          <w:sz w:val="32"/>
          <w:szCs w:val="32"/>
        </w:rPr>
        <w:t>、</w:t>
      </w:r>
      <w:r w:rsidR="008B2C56">
        <w:rPr>
          <w:rFonts w:ascii="仿宋_GB2312" w:eastAsia="仿宋_GB2312" w:hint="eastAsia"/>
          <w:snapToGrid w:val="0"/>
          <w:sz w:val="32"/>
          <w:szCs w:val="32"/>
        </w:rPr>
        <w:t>默默无闻</w:t>
      </w:r>
      <w:r w:rsidR="000E68C6">
        <w:rPr>
          <w:rFonts w:ascii="仿宋_GB2312" w:eastAsia="仿宋_GB2312" w:hint="eastAsia"/>
          <w:snapToGrid w:val="0"/>
          <w:sz w:val="32"/>
          <w:szCs w:val="32"/>
        </w:rPr>
        <w:t>、任劳任怨。</w:t>
      </w:r>
      <w:r>
        <w:rPr>
          <w:rFonts w:ascii="仿宋_GB2312" w:eastAsia="仿宋_GB2312" w:hint="eastAsia"/>
          <w:snapToGrid w:val="0"/>
          <w:sz w:val="32"/>
          <w:szCs w:val="32"/>
        </w:rPr>
        <w:t>今后我们</w:t>
      </w:r>
      <w:r w:rsidR="00DD5425">
        <w:rPr>
          <w:rFonts w:ascii="仿宋_GB2312" w:eastAsia="仿宋_GB2312" w:hint="eastAsia"/>
          <w:snapToGrid w:val="0"/>
          <w:sz w:val="32"/>
          <w:szCs w:val="32"/>
        </w:rPr>
        <w:t>更要弘扬正能量，</w:t>
      </w:r>
      <w:r>
        <w:rPr>
          <w:rFonts w:ascii="仿宋_GB2312" w:eastAsia="仿宋_GB2312" w:hint="eastAsia"/>
          <w:snapToGrid w:val="0"/>
          <w:sz w:val="32"/>
          <w:szCs w:val="32"/>
        </w:rPr>
        <w:t>举全院之</w:t>
      </w:r>
      <w:proofErr w:type="gramStart"/>
      <w:r>
        <w:rPr>
          <w:rFonts w:ascii="仿宋_GB2312" w:eastAsia="仿宋_GB2312" w:hint="eastAsia"/>
          <w:snapToGrid w:val="0"/>
          <w:sz w:val="32"/>
          <w:szCs w:val="32"/>
        </w:rPr>
        <w:t>力</w:t>
      </w:r>
      <w:r w:rsidR="00EF357F">
        <w:rPr>
          <w:rFonts w:ascii="仿宋_GB2312" w:eastAsia="仿宋_GB2312" w:hint="eastAsia"/>
          <w:snapToGrid w:val="0"/>
          <w:sz w:val="32"/>
          <w:szCs w:val="32"/>
        </w:rPr>
        <w:t>鼓励</w:t>
      </w:r>
      <w:proofErr w:type="gramEnd"/>
      <w:r w:rsidR="00EF357F">
        <w:rPr>
          <w:rFonts w:ascii="仿宋_GB2312" w:eastAsia="仿宋_GB2312" w:hint="eastAsia"/>
          <w:snapToGrid w:val="0"/>
          <w:sz w:val="32"/>
          <w:szCs w:val="32"/>
        </w:rPr>
        <w:t>和</w:t>
      </w:r>
      <w:r>
        <w:rPr>
          <w:rFonts w:ascii="仿宋_GB2312" w:eastAsia="仿宋_GB2312" w:hint="eastAsia"/>
          <w:snapToGrid w:val="0"/>
          <w:sz w:val="32"/>
          <w:szCs w:val="32"/>
        </w:rPr>
        <w:t>支持老师</w:t>
      </w:r>
      <w:r w:rsidR="00EF357F">
        <w:rPr>
          <w:rFonts w:ascii="仿宋_GB2312" w:eastAsia="仿宋_GB2312" w:hint="eastAsia"/>
          <w:snapToGrid w:val="0"/>
          <w:sz w:val="32"/>
          <w:szCs w:val="32"/>
        </w:rPr>
        <w:t>们</w:t>
      </w:r>
      <w:r>
        <w:rPr>
          <w:rFonts w:ascii="仿宋_GB2312" w:eastAsia="仿宋_GB2312" w:hint="eastAsia"/>
          <w:snapToGrid w:val="0"/>
          <w:sz w:val="32"/>
          <w:szCs w:val="32"/>
        </w:rPr>
        <w:t>在教学、科研、学生工作、文化建设上取得标志性成绩，在人才培养上走出自己独特的道路，为学校、学院的发展做出贡献。</w:t>
      </w:r>
    </w:p>
    <w:p w:rsidR="00024400" w:rsidRPr="004855EC" w:rsidRDefault="00024400" w:rsidP="00DD5425">
      <w:pPr>
        <w:widowControl/>
        <w:spacing w:line="432" w:lineRule="auto"/>
        <w:ind w:firstLineChars="196" w:firstLine="627"/>
        <w:jc w:val="left"/>
        <w:rPr>
          <w:rFonts w:ascii="仿宋_GB2312" w:eastAsia="仿宋_GB2312"/>
          <w:snapToGrid w:val="0"/>
          <w:sz w:val="32"/>
          <w:szCs w:val="32"/>
        </w:rPr>
      </w:pPr>
      <w:r>
        <w:rPr>
          <w:rFonts w:ascii="仿宋_GB2312" w:eastAsia="仿宋_GB2312" w:hint="eastAsia"/>
          <w:snapToGrid w:val="0"/>
          <w:sz w:val="32"/>
          <w:szCs w:val="32"/>
        </w:rPr>
        <w:t>我们</w:t>
      </w:r>
      <w:r w:rsidR="00DD5425">
        <w:rPr>
          <w:rFonts w:ascii="仿宋_GB2312" w:eastAsia="仿宋_GB2312" w:hint="eastAsia"/>
          <w:snapToGrid w:val="0"/>
          <w:sz w:val="32"/>
          <w:szCs w:val="32"/>
        </w:rPr>
        <w:t>还</w:t>
      </w:r>
      <w:r>
        <w:rPr>
          <w:rFonts w:ascii="仿宋_GB2312" w:eastAsia="仿宋_GB2312" w:hint="eastAsia"/>
          <w:snapToGrid w:val="0"/>
          <w:sz w:val="32"/>
          <w:szCs w:val="32"/>
        </w:rPr>
        <w:t>要清醒地认识到我们的基础还不够实，我们的起点还不够高，我们的师资队伍结构还不够完善，让我们携起手来，心往一处想，劲往一处使，共同把我院建设得更加</w:t>
      </w:r>
      <w:r w:rsidR="00541E31">
        <w:rPr>
          <w:rFonts w:ascii="仿宋_GB2312" w:eastAsia="仿宋_GB2312" w:hint="eastAsia"/>
          <w:snapToGrid w:val="0"/>
          <w:sz w:val="32"/>
          <w:szCs w:val="32"/>
        </w:rPr>
        <w:t>均衡、</w:t>
      </w:r>
      <w:r w:rsidR="00AD3C67">
        <w:rPr>
          <w:rFonts w:ascii="仿宋_GB2312" w:eastAsia="仿宋_GB2312" w:hint="eastAsia"/>
          <w:snapToGrid w:val="0"/>
          <w:sz w:val="32"/>
          <w:szCs w:val="32"/>
        </w:rPr>
        <w:t>更加健康、</w:t>
      </w:r>
      <w:r w:rsidR="00541E31">
        <w:rPr>
          <w:rFonts w:ascii="仿宋_GB2312" w:eastAsia="仿宋_GB2312" w:hint="eastAsia"/>
          <w:snapToGrid w:val="0"/>
          <w:sz w:val="32"/>
          <w:szCs w:val="32"/>
        </w:rPr>
        <w:t>更加</w:t>
      </w:r>
      <w:r>
        <w:rPr>
          <w:rFonts w:ascii="仿宋_GB2312" w:eastAsia="仿宋_GB2312" w:hint="eastAsia"/>
          <w:snapToGrid w:val="0"/>
          <w:sz w:val="32"/>
          <w:szCs w:val="32"/>
        </w:rPr>
        <w:t>强大。</w:t>
      </w:r>
      <w:bookmarkStart w:id="0" w:name="_GoBack"/>
      <w:bookmarkEnd w:id="0"/>
      <w:r>
        <w:rPr>
          <w:rFonts w:ascii="仿宋_GB2312" w:eastAsia="仿宋_GB2312" w:hint="eastAsia"/>
          <w:snapToGrid w:val="0"/>
          <w:sz w:val="32"/>
          <w:szCs w:val="32"/>
        </w:rPr>
        <w:t>我们的未来会</w:t>
      </w:r>
      <w:r w:rsidR="00541E31">
        <w:rPr>
          <w:rFonts w:ascii="仿宋_GB2312" w:eastAsia="仿宋_GB2312" w:hint="eastAsia"/>
          <w:snapToGrid w:val="0"/>
          <w:sz w:val="32"/>
          <w:szCs w:val="32"/>
        </w:rPr>
        <w:t>更</w:t>
      </w:r>
      <w:r>
        <w:rPr>
          <w:rFonts w:ascii="仿宋_GB2312" w:eastAsia="仿宋_GB2312" w:hint="eastAsia"/>
          <w:snapToGrid w:val="0"/>
          <w:sz w:val="32"/>
          <w:szCs w:val="32"/>
        </w:rPr>
        <w:t>美好！</w:t>
      </w:r>
    </w:p>
    <w:sectPr w:rsidR="00024400" w:rsidRPr="004855EC" w:rsidSect="00D67FB1">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CC8D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F4A188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26AE71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D520E0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73CC9D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D0BF8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F0431D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616B15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97A5A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F60DFC"/>
    <w:lvl w:ilvl="0">
      <w:start w:val="1"/>
      <w:numFmt w:val="bullet"/>
      <w:lvlText w:val=""/>
      <w:lvlJc w:val="left"/>
      <w:pPr>
        <w:tabs>
          <w:tab w:val="num" w:pos="360"/>
        </w:tabs>
        <w:ind w:left="360" w:hanging="360"/>
      </w:pPr>
      <w:rPr>
        <w:rFonts w:ascii="Wingdings" w:hAnsi="Wingdings" w:hint="default"/>
      </w:rPr>
    </w:lvl>
  </w:abstractNum>
  <w:abstractNum w:abstractNumId="10">
    <w:nsid w:val="034774B4"/>
    <w:multiLevelType w:val="hybridMultilevel"/>
    <w:tmpl w:val="13948C20"/>
    <w:lvl w:ilvl="0" w:tplc="72A6ED66">
      <w:start w:val="3"/>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9E42E80"/>
    <w:multiLevelType w:val="hybridMultilevel"/>
    <w:tmpl w:val="99E6946A"/>
    <w:lvl w:ilvl="0" w:tplc="B9F6C47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F487C42"/>
    <w:multiLevelType w:val="hybridMultilevel"/>
    <w:tmpl w:val="A610437A"/>
    <w:lvl w:ilvl="0" w:tplc="D6CABEAE">
      <w:start w:val="3"/>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7F315CFA"/>
    <w:multiLevelType w:val="hybridMultilevel"/>
    <w:tmpl w:val="285E1F2A"/>
    <w:lvl w:ilvl="0" w:tplc="B282CD8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E1"/>
    <w:rsid w:val="000124E3"/>
    <w:rsid w:val="00024400"/>
    <w:rsid w:val="000378F1"/>
    <w:rsid w:val="0005479B"/>
    <w:rsid w:val="0006220C"/>
    <w:rsid w:val="000A61C3"/>
    <w:rsid w:val="000D4180"/>
    <w:rsid w:val="000E68C6"/>
    <w:rsid w:val="000F10DE"/>
    <w:rsid w:val="00120CF6"/>
    <w:rsid w:val="00130DD4"/>
    <w:rsid w:val="0018329D"/>
    <w:rsid w:val="001D38FC"/>
    <w:rsid w:val="00204C2D"/>
    <w:rsid w:val="0028712D"/>
    <w:rsid w:val="004056C9"/>
    <w:rsid w:val="00432CA4"/>
    <w:rsid w:val="00474A20"/>
    <w:rsid w:val="004855EC"/>
    <w:rsid w:val="00522A67"/>
    <w:rsid w:val="00541E31"/>
    <w:rsid w:val="00572EFF"/>
    <w:rsid w:val="005E1CF6"/>
    <w:rsid w:val="005F566A"/>
    <w:rsid w:val="006157E9"/>
    <w:rsid w:val="00675EB2"/>
    <w:rsid w:val="006A35E4"/>
    <w:rsid w:val="00705ADF"/>
    <w:rsid w:val="00737769"/>
    <w:rsid w:val="00762E13"/>
    <w:rsid w:val="007B1FB5"/>
    <w:rsid w:val="007C66A9"/>
    <w:rsid w:val="007E5FC9"/>
    <w:rsid w:val="00811138"/>
    <w:rsid w:val="00857F76"/>
    <w:rsid w:val="008B2C56"/>
    <w:rsid w:val="008B4D18"/>
    <w:rsid w:val="008E6C4A"/>
    <w:rsid w:val="009549C2"/>
    <w:rsid w:val="00961B69"/>
    <w:rsid w:val="009863EC"/>
    <w:rsid w:val="00A5195B"/>
    <w:rsid w:val="00AD3C67"/>
    <w:rsid w:val="00B1435A"/>
    <w:rsid w:val="00B967A6"/>
    <w:rsid w:val="00BA5D90"/>
    <w:rsid w:val="00BE157E"/>
    <w:rsid w:val="00C55E94"/>
    <w:rsid w:val="00CE18EA"/>
    <w:rsid w:val="00D15250"/>
    <w:rsid w:val="00D548E1"/>
    <w:rsid w:val="00D67FB1"/>
    <w:rsid w:val="00D72CA4"/>
    <w:rsid w:val="00D7671E"/>
    <w:rsid w:val="00DB6C8C"/>
    <w:rsid w:val="00DC05BB"/>
    <w:rsid w:val="00DD5425"/>
    <w:rsid w:val="00E314AD"/>
    <w:rsid w:val="00E456FB"/>
    <w:rsid w:val="00E53766"/>
    <w:rsid w:val="00E801A3"/>
    <w:rsid w:val="00E92112"/>
    <w:rsid w:val="00ED5E70"/>
    <w:rsid w:val="00EE3D21"/>
    <w:rsid w:val="00EF357F"/>
    <w:rsid w:val="00F17A0B"/>
    <w:rsid w:val="00F27672"/>
    <w:rsid w:val="00FD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48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6</Pages>
  <Words>499</Words>
  <Characters>2848</Characters>
  <Application>Microsoft Office Word</Application>
  <DocSecurity>0</DocSecurity>
  <Lines>23</Lines>
  <Paragraphs>6</Paragraphs>
  <ScaleCrop>false</ScaleCrop>
  <Company>Hewlett-Packard Company</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孙名松</cp:lastModifiedBy>
  <cp:revision>46</cp:revision>
  <dcterms:created xsi:type="dcterms:W3CDTF">2015-07-06T06:09:00Z</dcterms:created>
  <dcterms:modified xsi:type="dcterms:W3CDTF">2015-07-10T08:21:00Z</dcterms:modified>
</cp:coreProperties>
</file>